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3362FFF" w14:textId="77777777" w:rsidR="001A4D08" w:rsidRDefault="0025550F">
      <w:pPr>
        <w:pStyle w:val="normal0"/>
        <w:jc w:val="center"/>
      </w:pPr>
      <w:r>
        <w:rPr>
          <w:rFonts w:ascii="Verdana" w:eastAsia="Verdana" w:hAnsi="Verdana" w:cs="Verdana"/>
          <w:b/>
          <w:sz w:val="22"/>
          <w:szCs w:val="22"/>
        </w:rPr>
        <w:t>Asthma fact sheet</w:t>
      </w:r>
    </w:p>
    <w:p w14:paraId="70DC10E4" w14:textId="77777777" w:rsidR="001A4D08" w:rsidRDefault="001A4D08">
      <w:pPr>
        <w:pStyle w:val="normal0"/>
      </w:pPr>
    </w:p>
    <w:p w14:paraId="4580F111" w14:textId="77777777" w:rsidR="001A4D08" w:rsidRDefault="0025550F">
      <w:pPr>
        <w:pStyle w:val="normal0"/>
      </w:pPr>
      <w:r>
        <w:rPr>
          <w:rFonts w:ascii="Verdana" w:eastAsia="Verdana" w:hAnsi="Verdana" w:cs="Verdana"/>
          <w:b/>
          <w:i/>
          <w:sz w:val="22"/>
          <w:szCs w:val="22"/>
        </w:rPr>
        <w:t>Fast facts</w:t>
      </w:r>
    </w:p>
    <w:p w14:paraId="7EACE4ED" w14:textId="77777777" w:rsidR="001A4D08" w:rsidRDefault="0025550F">
      <w:pPr>
        <w:pStyle w:val="normal0"/>
        <w:numPr>
          <w:ilvl w:val="0"/>
          <w:numId w:val="3"/>
        </w:numPr>
        <w:ind w:hanging="360"/>
        <w:contextualSpacing/>
        <w:rPr>
          <w:sz w:val="22"/>
          <w:szCs w:val="22"/>
        </w:rPr>
      </w:pPr>
      <w:r>
        <w:rPr>
          <w:rFonts w:ascii="Verdana" w:eastAsia="Verdana" w:hAnsi="Verdana" w:cs="Verdana"/>
          <w:sz w:val="22"/>
          <w:szCs w:val="22"/>
        </w:rPr>
        <w:t>Asthma is one of the most common chronic disorders in childhood, currently affecting an estimated 7.1 million children under 18 years, of which 4.1 million suffered from an asthma attack or episode in 2011.</w:t>
      </w:r>
      <w:r>
        <w:rPr>
          <w:rFonts w:ascii="Verdana" w:eastAsia="Verdana" w:hAnsi="Verdana" w:cs="Verdana"/>
          <w:sz w:val="22"/>
          <w:szCs w:val="22"/>
          <w:vertAlign w:val="superscript"/>
        </w:rPr>
        <w:footnoteReference w:id="1"/>
      </w:r>
    </w:p>
    <w:p w14:paraId="49D74A70" w14:textId="77777777" w:rsidR="001A4D08" w:rsidRDefault="0025550F">
      <w:pPr>
        <w:pStyle w:val="normal0"/>
        <w:numPr>
          <w:ilvl w:val="0"/>
          <w:numId w:val="3"/>
        </w:numPr>
        <w:ind w:right="300" w:hanging="360"/>
        <w:rPr>
          <w:color w:val="333333"/>
          <w:sz w:val="22"/>
          <w:szCs w:val="22"/>
        </w:rPr>
      </w:pPr>
      <w:r>
        <w:rPr>
          <w:rFonts w:ascii="Verdana" w:eastAsia="Verdana" w:hAnsi="Verdana" w:cs="Verdana"/>
          <w:color w:val="333333"/>
          <w:sz w:val="22"/>
          <w:szCs w:val="22"/>
        </w:rPr>
        <w:t>The strongest risk factors for developing asthma are inhaled substances and particles that may provoke allergic reactions or irritate the airways.</w:t>
      </w:r>
      <w:r>
        <w:rPr>
          <w:rFonts w:ascii="Verdana" w:eastAsia="Verdana" w:hAnsi="Verdana" w:cs="Verdana"/>
          <w:color w:val="333333"/>
          <w:sz w:val="22"/>
          <w:szCs w:val="22"/>
          <w:vertAlign w:val="superscript"/>
        </w:rPr>
        <w:footnoteReference w:id="2"/>
      </w:r>
    </w:p>
    <w:p w14:paraId="634F8BB8" w14:textId="77777777" w:rsidR="001A4D08" w:rsidRDefault="0025550F">
      <w:pPr>
        <w:pStyle w:val="normal0"/>
        <w:numPr>
          <w:ilvl w:val="0"/>
          <w:numId w:val="3"/>
        </w:numPr>
        <w:ind w:right="300" w:hanging="360"/>
        <w:rPr>
          <w:sz w:val="22"/>
          <w:szCs w:val="22"/>
        </w:rPr>
      </w:pPr>
      <w:r>
        <w:rPr>
          <w:rFonts w:ascii="Verdana" w:eastAsia="Verdana" w:hAnsi="Verdana" w:cs="Verdana"/>
          <w:color w:val="333333"/>
          <w:sz w:val="22"/>
          <w:szCs w:val="22"/>
        </w:rPr>
        <w:t xml:space="preserve">Asthma is </w:t>
      </w:r>
      <w:proofErr w:type="spellStart"/>
      <w:r>
        <w:rPr>
          <w:rFonts w:ascii="Verdana" w:eastAsia="Verdana" w:hAnsi="Verdana" w:cs="Verdana"/>
          <w:color w:val="333333"/>
          <w:sz w:val="22"/>
          <w:szCs w:val="22"/>
        </w:rPr>
        <w:t>underdiagnosed</w:t>
      </w:r>
      <w:proofErr w:type="spellEnd"/>
      <w:r>
        <w:rPr>
          <w:rFonts w:ascii="Verdana" w:eastAsia="Verdana" w:hAnsi="Verdana" w:cs="Verdana"/>
          <w:color w:val="333333"/>
          <w:sz w:val="22"/>
          <w:szCs w:val="22"/>
        </w:rPr>
        <w:t xml:space="preserve"> and undertreated. It creates substantial burden to individuals and families and often restricts </w:t>
      </w:r>
      <w:r>
        <w:rPr>
          <w:rFonts w:ascii="Verdana" w:eastAsia="Verdana" w:hAnsi="Verdana" w:cs="Verdana"/>
          <w:sz w:val="22"/>
          <w:szCs w:val="22"/>
        </w:rPr>
        <w:t>individuals’ activities for a lifetime.</w:t>
      </w:r>
      <w:r>
        <w:rPr>
          <w:rFonts w:ascii="Verdana" w:eastAsia="Verdana" w:hAnsi="Verdana" w:cs="Verdana"/>
          <w:sz w:val="22"/>
          <w:szCs w:val="22"/>
          <w:vertAlign w:val="superscript"/>
        </w:rPr>
        <w:footnoteReference w:id="3"/>
      </w:r>
    </w:p>
    <w:p w14:paraId="7DAFF44C" w14:textId="77777777" w:rsidR="001A4D08" w:rsidRDefault="0025550F">
      <w:pPr>
        <w:pStyle w:val="normal0"/>
        <w:numPr>
          <w:ilvl w:val="0"/>
          <w:numId w:val="3"/>
        </w:numPr>
        <w:spacing w:before="280" w:after="280"/>
        <w:ind w:hanging="360"/>
        <w:rPr>
          <w:sz w:val="22"/>
          <w:szCs w:val="22"/>
        </w:rPr>
      </w:pPr>
      <w:r>
        <w:rPr>
          <w:rFonts w:ascii="Verdana" w:eastAsia="Verdana" w:hAnsi="Verdana" w:cs="Verdana"/>
          <w:sz w:val="22"/>
          <w:szCs w:val="22"/>
        </w:rPr>
        <w:t>Asthma results in 456,000 hospitalizations and 1.75 million emergency room visits annually.</w:t>
      </w:r>
      <w:r>
        <w:rPr>
          <w:rFonts w:ascii="Verdana" w:eastAsia="Verdana" w:hAnsi="Verdana" w:cs="Verdana"/>
          <w:sz w:val="22"/>
          <w:szCs w:val="22"/>
          <w:vertAlign w:val="superscript"/>
        </w:rPr>
        <w:footnoteReference w:id="4"/>
      </w:r>
    </w:p>
    <w:p w14:paraId="623BFB5F" w14:textId="77777777" w:rsidR="001A4D08" w:rsidRDefault="0025550F">
      <w:pPr>
        <w:pStyle w:val="normal0"/>
      </w:pPr>
      <w:r>
        <w:rPr>
          <w:rFonts w:ascii="Verdana" w:eastAsia="Verdana" w:hAnsi="Verdana" w:cs="Verdana"/>
          <w:b/>
          <w:i/>
          <w:sz w:val="22"/>
          <w:szCs w:val="22"/>
        </w:rPr>
        <w:t>What is asthma?</w:t>
      </w:r>
    </w:p>
    <w:p w14:paraId="32275DC7" w14:textId="77777777" w:rsidR="001A4D08" w:rsidRDefault="0025550F">
      <w:pPr>
        <w:pStyle w:val="normal0"/>
      </w:pPr>
      <w:r>
        <w:rPr>
          <w:rFonts w:ascii="Verdana" w:eastAsia="Verdana" w:hAnsi="Verdana" w:cs="Verdana"/>
          <w:color w:val="333333"/>
          <w:sz w:val="22"/>
          <w:szCs w:val="22"/>
          <w:highlight w:val="white"/>
        </w:rPr>
        <w:t>Asthma is a chronic lung disease that affects some 235 million people</w:t>
      </w:r>
      <w:r>
        <w:rPr>
          <w:rFonts w:ascii="Verdana" w:eastAsia="Verdana" w:hAnsi="Verdana" w:cs="Verdana"/>
          <w:color w:val="333333"/>
          <w:sz w:val="22"/>
          <w:szCs w:val="22"/>
          <w:highlight w:val="white"/>
          <w:vertAlign w:val="superscript"/>
        </w:rPr>
        <w:footnoteReference w:id="5"/>
      </w:r>
      <w:r>
        <w:rPr>
          <w:rFonts w:ascii="Verdana" w:eastAsia="Verdana" w:hAnsi="Verdana" w:cs="Verdana"/>
          <w:color w:val="333333"/>
          <w:sz w:val="22"/>
          <w:szCs w:val="22"/>
          <w:highlight w:val="white"/>
        </w:rPr>
        <w:t xml:space="preserve"> currently. The disease is caused by the air passages of the lungs becoming inflamed and narrow, which leads to wheezing, breathlessness, chest tightness and coughing in individuals. </w:t>
      </w:r>
    </w:p>
    <w:p w14:paraId="2B457535" w14:textId="77777777" w:rsidR="001A4D08" w:rsidRDefault="001A4D08">
      <w:pPr>
        <w:pStyle w:val="normal0"/>
      </w:pPr>
    </w:p>
    <w:p w14:paraId="22AE4AE5" w14:textId="77777777" w:rsidR="001A4D08" w:rsidRDefault="0025550F">
      <w:pPr>
        <w:pStyle w:val="normal0"/>
        <w:spacing w:after="150"/>
      </w:pPr>
      <w:r>
        <w:rPr>
          <w:rFonts w:ascii="Verdana" w:eastAsia="Verdana" w:hAnsi="Verdana" w:cs="Verdana"/>
          <w:color w:val="333333"/>
          <w:sz w:val="22"/>
          <w:szCs w:val="22"/>
          <w:highlight w:val="white"/>
        </w:rPr>
        <w:t xml:space="preserve">An “asthma attack” occurs when things that don’t bother most people act as triggers that irritate the airways, which produce extra mucus and swell even more in an attempt to keep the trigger out. The most common triggers include: </w:t>
      </w:r>
      <w:r>
        <w:rPr>
          <w:rFonts w:ascii="Verdana" w:eastAsia="Verdana" w:hAnsi="Verdana" w:cs="Verdana"/>
          <w:sz w:val="22"/>
          <w:szCs w:val="22"/>
        </w:rPr>
        <w:t>tobacco smoke, dust mites, outdoor air pollution, cockroach allergen, pets, mold and smoke from burning wood or grass.</w:t>
      </w:r>
      <w:r>
        <w:rPr>
          <w:rFonts w:ascii="Verdana" w:eastAsia="Verdana" w:hAnsi="Verdana" w:cs="Verdana"/>
          <w:sz w:val="22"/>
          <w:szCs w:val="22"/>
          <w:vertAlign w:val="superscript"/>
        </w:rPr>
        <w:footnoteReference w:id="6"/>
      </w:r>
      <w:r>
        <w:rPr>
          <w:rFonts w:ascii="Verdana" w:eastAsia="Verdana" w:hAnsi="Verdana" w:cs="Verdana"/>
          <w:sz w:val="22"/>
          <w:szCs w:val="22"/>
        </w:rPr>
        <w:t xml:space="preserve"> Every individual with asthma can have a different trigger from those of someone else with the disorder. </w:t>
      </w:r>
    </w:p>
    <w:p w14:paraId="137C0876" w14:textId="77777777" w:rsidR="001A4D08" w:rsidRDefault="0025550F">
      <w:pPr>
        <w:pStyle w:val="normal0"/>
      </w:pPr>
      <w:r>
        <w:rPr>
          <w:rFonts w:ascii="Verdana" w:eastAsia="Verdana" w:hAnsi="Verdana" w:cs="Verdana"/>
          <w:color w:val="333333"/>
          <w:sz w:val="22"/>
          <w:szCs w:val="22"/>
          <w:highlight w:val="white"/>
        </w:rPr>
        <w:t>While there’s no known cure for asthma, most people with asthma can control their symptoms using medication or staying away from their triggers and live happy and healthy lives.</w:t>
      </w:r>
    </w:p>
    <w:p w14:paraId="185D6578" w14:textId="77777777" w:rsidR="001A4D08" w:rsidRDefault="001A4D08">
      <w:pPr>
        <w:pStyle w:val="normal0"/>
      </w:pPr>
    </w:p>
    <w:p w14:paraId="520A74D3" w14:textId="77777777" w:rsidR="001A4D08" w:rsidRDefault="0025550F">
      <w:pPr>
        <w:pStyle w:val="normal0"/>
      </w:pPr>
      <w:r>
        <w:rPr>
          <w:rFonts w:ascii="Verdana" w:eastAsia="Verdana" w:hAnsi="Verdana" w:cs="Verdana"/>
          <w:b/>
          <w:i/>
          <w:sz w:val="22"/>
          <w:szCs w:val="22"/>
        </w:rPr>
        <w:t>Related content from the journal</w:t>
      </w:r>
      <w:r>
        <w:rPr>
          <w:rFonts w:ascii="Verdana" w:eastAsia="Verdana" w:hAnsi="Verdana" w:cs="Verdana"/>
          <w:b/>
          <w:sz w:val="22"/>
          <w:szCs w:val="22"/>
        </w:rPr>
        <w:t xml:space="preserve"> CHEST</w:t>
      </w:r>
    </w:p>
    <w:p w14:paraId="7630A062" w14:textId="77777777" w:rsidR="001A4D08" w:rsidRDefault="00807C98">
      <w:pPr>
        <w:pStyle w:val="normal0"/>
        <w:numPr>
          <w:ilvl w:val="0"/>
          <w:numId w:val="2"/>
        </w:numPr>
        <w:ind w:hanging="360"/>
        <w:contextualSpacing/>
        <w:rPr>
          <w:b/>
          <w:sz w:val="22"/>
          <w:szCs w:val="22"/>
        </w:rPr>
      </w:pPr>
      <w:hyperlink r:id="rId9">
        <w:r w:rsidR="0025550F">
          <w:rPr>
            <w:rFonts w:ascii="Verdana" w:eastAsia="Verdana" w:hAnsi="Verdana" w:cs="Verdana"/>
            <w:color w:val="0000FF"/>
            <w:sz w:val="22"/>
            <w:szCs w:val="22"/>
            <w:u w:val="single"/>
          </w:rPr>
          <w:t>School Endotoxin Exposure and Asthma Morbidity in Inner-city Children</w:t>
        </w:r>
      </w:hyperlink>
      <w:hyperlink r:id="rId10"/>
    </w:p>
    <w:p w14:paraId="4285D8B8" w14:textId="77777777" w:rsidR="001A4D08" w:rsidRDefault="00807C98">
      <w:pPr>
        <w:pStyle w:val="normal0"/>
        <w:numPr>
          <w:ilvl w:val="0"/>
          <w:numId w:val="2"/>
        </w:numPr>
        <w:ind w:hanging="360"/>
        <w:rPr>
          <w:b/>
          <w:i/>
          <w:sz w:val="22"/>
          <w:szCs w:val="22"/>
        </w:rPr>
      </w:pPr>
      <w:hyperlink r:id="rId11">
        <w:r w:rsidR="0025550F">
          <w:rPr>
            <w:rFonts w:ascii="Verdana" w:eastAsia="Verdana" w:hAnsi="Verdana" w:cs="Verdana"/>
            <w:color w:val="0000FF"/>
            <w:sz w:val="22"/>
            <w:szCs w:val="22"/>
            <w:u w:val="single"/>
          </w:rPr>
          <w:t>Asthma: Lifestyle and Home Remedies</w:t>
        </w:r>
      </w:hyperlink>
      <w:hyperlink r:id="rId12"/>
    </w:p>
    <w:p w14:paraId="23D7F445" w14:textId="77777777" w:rsidR="001A4D08" w:rsidRDefault="00807C98">
      <w:pPr>
        <w:pStyle w:val="normal0"/>
        <w:numPr>
          <w:ilvl w:val="0"/>
          <w:numId w:val="2"/>
        </w:numPr>
        <w:ind w:hanging="360"/>
        <w:rPr>
          <w:b/>
          <w:i/>
          <w:sz w:val="22"/>
          <w:szCs w:val="22"/>
        </w:rPr>
      </w:pPr>
      <w:hyperlink r:id="rId13">
        <w:r w:rsidR="0025550F">
          <w:rPr>
            <w:rFonts w:ascii="Verdana" w:eastAsia="Verdana" w:hAnsi="Verdana" w:cs="Verdana"/>
            <w:color w:val="0000FF"/>
            <w:sz w:val="22"/>
            <w:szCs w:val="22"/>
            <w:u w:val="single"/>
          </w:rPr>
          <w:t xml:space="preserve">Exploring 'clinical conundrum' of asthma-COPD overlap in nonsmokers with chronic asthma </w:t>
        </w:r>
      </w:hyperlink>
      <w:r w:rsidR="0025550F">
        <w:rPr>
          <w:rFonts w:ascii="Verdana" w:eastAsia="Verdana" w:hAnsi="Verdana" w:cs="Verdana"/>
          <w:sz w:val="22"/>
          <w:szCs w:val="22"/>
        </w:rPr>
        <w:t xml:space="preserve"> </w:t>
      </w:r>
    </w:p>
    <w:p w14:paraId="2EC2C459" w14:textId="77777777" w:rsidR="001A4D08" w:rsidRDefault="00807C98">
      <w:pPr>
        <w:pStyle w:val="normal0"/>
        <w:numPr>
          <w:ilvl w:val="0"/>
          <w:numId w:val="2"/>
        </w:numPr>
        <w:ind w:hanging="360"/>
        <w:rPr>
          <w:sz w:val="22"/>
          <w:szCs w:val="22"/>
        </w:rPr>
      </w:pPr>
      <w:hyperlink r:id="rId14">
        <w:proofErr w:type="spellStart"/>
        <w:r w:rsidR="0025550F">
          <w:rPr>
            <w:rFonts w:ascii="Verdana" w:eastAsia="Verdana" w:hAnsi="Verdana" w:cs="Verdana"/>
            <w:color w:val="0000FF"/>
            <w:sz w:val="22"/>
            <w:szCs w:val="22"/>
            <w:u w:val="single"/>
          </w:rPr>
          <w:t>Prostanoids</w:t>
        </w:r>
        <w:proofErr w:type="spellEnd"/>
        <w:r w:rsidR="0025550F">
          <w:rPr>
            <w:rFonts w:ascii="Verdana" w:eastAsia="Verdana" w:hAnsi="Verdana" w:cs="Verdana"/>
            <w:color w:val="0000FF"/>
            <w:sz w:val="22"/>
            <w:szCs w:val="22"/>
            <w:u w:val="single"/>
          </w:rPr>
          <w:t xml:space="preserve"> in Asthma and COPD: Actions, </w:t>
        </w:r>
        <w:proofErr w:type="spellStart"/>
        <w:r w:rsidR="0025550F">
          <w:rPr>
            <w:rFonts w:ascii="Verdana" w:eastAsia="Verdana" w:hAnsi="Verdana" w:cs="Verdana"/>
            <w:color w:val="0000FF"/>
            <w:sz w:val="22"/>
            <w:szCs w:val="22"/>
            <w:u w:val="single"/>
          </w:rPr>
          <w:t>Dysregulation</w:t>
        </w:r>
        <w:proofErr w:type="spellEnd"/>
        <w:r w:rsidR="0025550F">
          <w:rPr>
            <w:rFonts w:ascii="Verdana" w:eastAsia="Verdana" w:hAnsi="Verdana" w:cs="Verdana"/>
            <w:color w:val="0000FF"/>
            <w:sz w:val="22"/>
            <w:szCs w:val="22"/>
            <w:u w:val="single"/>
          </w:rPr>
          <w:t>, and Therapeutic Opportunities</w:t>
        </w:r>
      </w:hyperlink>
      <w:hyperlink r:id="rId15"/>
    </w:p>
    <w:p w14:paraId="00F3568A" w14:textId="77777777" w:rsidR="001A4D08" w:rsidRDefault="00807C98">
      <w:pPr>
        <w:pStyle w:val="normal0"/>
      </w:pPr>
      <w:hyperlink r:id="rId16"/>
    </w:p>
    <w:p w14:paraId="124B9532" w14:textId="77777777" w:rsidR="001A4D08" w:rsidRDefault="0025550F">
      <w:pPr>
        <w:pStyle w:val="normal0"/>
      </w:pPr>
      <w:r>
        <w:rPr>
          <w:rFonts w:ascii="Verdana" w:eastAsia="Verdana" w:hAnsi="Verdana" w:cs="Verdana"/>
          <w:b/>
          <w:i/>
          <w:sz w:val="22"/>
          <w:szCs w:val="22"/>
        </w:rPr>
        <w:t>Additional resources</w:t>
      </w:r>
    </w:p>
    <w:p w14:paraId="78A76751" w14:textId="77777777" w:rsidR="001A4D08" w:rsidRDefault="00807C98">
      <w:pPr>
        <w:pStyle w:val="normal0"/>
        <w:numPr>
          <w:ilvl w:val="0"/>
          <w:numId w:val="1"/>
        </w:numPr>
        <w:ind w:hanging="360"/>
        <w:contextualSpacing/>
      </w:pPr>
      <w:hyperlink r:id="rId17">
        <w:r w:rsidR="0025550F">
          <w:rPr>
            <w:rFonts w:ascii="Verdana" w:eastAsia="Verdana" w:hAnsi="Verdana" w:cs="Verdana"/>
            <w:i/>
            <w:color w:val="0000FF"/>
            <w:sz w:val="22"/>
            <w:szCs w:val="22"/>
            <w:u w:val="single"/>
          </w:rPr>
          <w:t>WHO — Health Topics: Asthma</w:t>
        </w:r>
      </w:hyperlink>
      <w:hyperlink r:id="rId18"/>
    </w:p>
    <w:p w14:paraId="4933970F" w14:textId="77777777" w:rsidR="001A4D08" w:rsidRDefault="00807C98">
      <w:pPr>
        <w:pStyle w:val="normal0"/>
        <w:numPr>
          <w:ilvl w:val="0"/>
          <w:numId w:val="1"/>
        </w:numPr>
        <w:ind w:hanging="360"/>
        <w:contextualSpacing/>
        <w:rPr>
          <w:sz w:val="20"/>
          <w:szCs w:val="20"/>
        </w:rPr>
      </w:pPr>
      <w:hyperlink r:id="rId19">
        <w:r w:rsidR="0025550F">
          <w:rPr>
            <w:rFonts w:ascii="Verdana" w:eastAsia="Verdana" w:hAnsi="Verdana" w:cs="Verdana"/>
            <w:i/>
            <w:color w:val="0000FF"/>
            <w:sz w:val="22"/>
            <w:szCs w:val="22"/>
            <w:u w:val="single"/>
          </w:rPr>
          <w:t>CDC</w:t>
        </w:r>
      </w:hyperlink>
      <w:hyperlink r:id="rId20">
        <w:r w:rsidR="0025550F">
          <w:rPr>
            <w:rFonts w:ascii="Arial" w:eastAsia="Arial" w:hAnsi="Arial" w:cs="Arial"/>
            <w:highlight w:val="white"/>
            <w:u w:val="single"/>
          </w:rPr>
          <w:t xml:space="preserve"> —</w:t>
        </w:r>
      </w:hyperlink>
      <w:hyperlink r:id="rId21">
        <w:r w:rsidR="0025550F">
          <w:rPr>
            <w:rFonts w:ascii="Times New Roman" w:eastAsia="Times New Roman" w:hAnsi="Times New Roman" w:cs="Times New Roman"/>
            <w:color w:val="0000FF"/>
            <w:sz w:val="20"/>
            <w:szCs w:val="20"/>
            <w:u w:val="single"/>
          </w:rPr>
          <w:t xml:space="preserve"> </w:t>
        </w:r>
      </w:hyperlink>
      <w:hyperlink r:id="rId22">
        <w:r w:rsidR="0025550F">
          <w:rPr>
            <w:rFonts w:ascii="Verdana" w:eastAsia="Verdana" w:hAnsi="Verdana" w:cs="Verdana"/>
            <w:i/>
            <w:color w:val="0000FF"/>
            <w:sz w:val="22"/>
            <w:szCs w:val="22"/>
            <w:u w:val="single"/>
          </w:rPr>
          <w:t>Asthma</w:t>
        </w:r>
      </w:hyperlink>
      <w:hyperlink r:id="rId23"/>
    </w:p>
    <w:sectPr w:rsidR="001A4D08" w:rsidSect="0025550F">
      <w:headerReference w:type="even" r:id="rId24"/>
      <w:headerReference w:type="default" r:id="rId25"/>
      <w:footerReference w:type="even" r:id="rId26"/>
      <w:footerReference w:type="default" r:id="rId27"/>
      <w:headerReference w:type="first" r:id="rId28"/>
      <w:footerReference w:type="first" r:id="rId29"/>
      <w:pgSz w:w="12240" w:h="15840"/>
      <w:pgMar w:top="1440" w:right="1800" w:bottom="1440" w:left="1800" w:header="720" w:footer="720" w:gutter="0"/>
      <w:pgNumType w:start="1"/>
      <w:cols w:space="720" w:equalWidth="0">
        <w:col w:w="864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40EB7" w14:textId="77777777" w:rsidR="00302CC7" w:rsidRDefault="0025550F">
      <w:r>
        <w:separator/>
      </w:r>
    </w:p>
  </w:endnote>
  <w:endnote w:type="continuationSeparator" w:id="0">
    <w:p w14:paraId="579C6D8A" w14:textId="77777777" w:rsidR="00302CC7" w:rsidRDefault="0025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FC715" w14:textId="77777777" w:rsidR="00807C98" w:rsidRDefault="00807C9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92DB7" w14:textId="77777777" w:rsidR="00807C98" w:rsidRDefault="00807C9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D28F9" w14:textId="77777777" w:rsidR="00807C98" w:rsidRDefault="00807C9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6E9A6" w14:textId="77777777" w:rsidR="00302CC7" w:rsidRDefault="0025550F">
      <w:r>
        <w:separator/>
      </w:r>
    </w:p>
  </w:footnote>
  <w:footnote w:type="continuationSeparator" w:id="0">
    <w:p w14:paraId="107C4081" w14:textId="77777777" w:rsidR="00302CC7" w:rsidRDefault="0025550F">
      <w:r>
        <w:continuationSeparator/>
      </w:r>
    </w:p>
  </w:footnote>
  <w:footnote w:id="1">
    <w:p w14:paraId="383C8418" w14:textId="77777777" w:rsidR="001A4D08" w:rsidRDefault="0025550F">
      <w:pPr>
        <w:pStyle w:val="normal0"/>
      </w:pPr>
      <w:r>
        <w:rPr>
          <w:vertAlign w:val="superscript"/>
        </w:rPr>
        <w:footnoteRef/>
      </w:r>
      <w:r>
        <w:t xml:space="preserve"> </w:t>
      </w:r>
      <w:r>
        <w:rPr>
          <w:rFonts w:ascii="Times New Roman" w:eastAsia="Times New Roman" w:hAnsi="Times New Roman" w:cs="Times New Roman"/>
          <w:sz w:val="20"/>
          <w:szCs w:val="20"/>
        </w:rPr>
        <w:t xml:space="preserve">Centers for Disease Control and Prevention: National Center for Health Statistics, National Health Interview Survey Raw Data, 2011. </w:t>
      </w:r>
    </w:p>
  </w:footnote>
  <w:footnote w:id="2">
    <w:p w14:paraId="04A45FF8" w14:textId="77777777" w:rsidR="001A4D08" w:rsidRDefault="0025550F">
      <w:pPr>
        <w:pStyle w:val="normal0"/>
      </w:pPr>
      <w:r>
        <w:rPr>
          <w:vertAlign w:val="superscript"/>
        </w:rPr>
        <w:footnoteRef/>
      </w:r>
      <w:r>
        <w:t xml:space="preserve"> </w:t>
      </w:r>
      <w:r>
        <w:rPr>
          <w:rFonts w:ascii="Times New Roman" w:eastAsia="Times New Roman" w:hAnsi="Times New Roman" w:cs="Times New Roman"/>
          <w:sz w:val="20"/>
          <w:szCs w:val="20"/>
        </w:rPr>
        <w:t xml:space="preserve">World Health Organization: </w:t>
      </w:r>
      <w:hyperlink r:id="rId1">
        <w:r>
          <w:rPr>
            <w:rFonts w:ascii="Times New Roman" w:eastAsia="Times New Roman" w:hAnsi="Times New Roman" w:cs="Times New Roman"/>
            <w:color w:val="0000FF"/>
            <w:sz w:val="20"/>
            <w:szCs w:val="20"/>
            <w:u w:val="single"/>
          </w:rPr>
          <w:t>Asthma</w:t>
        </w:r>
      </w:hyperlink>
      <w:r>
        <w:rPr>
          <w:rFonts w:ascii="Times New Roman" w:eastAsia="Times New Roman" w:hAnsi="Times New Roman" w:cs="Times New Roman"/>
          <w:sz w:val="20"/>
          <w:szCs w:val="20"/>
        </w:rPr>
        <w:t>. WHO Media Centre. November 2013.</w:t>
      </w:r>
    </w:p>
  </w:footnote>
  <w:footnote w:id="3">
    <w:p w14:paraId="31025901" w14:textId="77777777" w:rsidR="001A4D08" w:rsidRDefault="0025550F">
      <w:pPr>
        <w:pStyle w:val="normal0"/>
      </w:pPr>
      <w:r>
        <w:rPr>
          <w:vertAlign w:val="superscript"/>
        </w:rPr>
        <w:footnoteRef/>
      </w:r>
      <w:r>
        <w:t xml:space="preserve"> </w:t>
      </w:r>
      <w:r>
        <w:rPr>
          <w:rFonts w:ascii="Times New Roman" w:eastAsia="Times New Roman" w:hAnsi="Times New Roman" w:cs="Times New Roman"/>
          <w:sz w:val="20"/>
          <w:szCs w:val="20"/>
        </w:rPr>
        <w:t xml:space="preserve">World Health Organization: </w:t>
      </w:r>
      <w:hyperlink r:id="rId2">
        <w:r>
          <w:rPr>
            <w:rFonts w:ascii="Times New Roman" w:eastAsia="Times New Roman" w:hAnsi="Times New Roman" w:cs="Times New Roman"/>
            <w:color w:val="0000FF"/>
            <w:sz w:val="20"/>
            <w:szCs w:val="20"/>
            <w:u w:val="single"/>
          </w:rPr>
          <w:t>Asthma</w:t>
        </w:r>
      </w:hyperlink>
      <w:r>
        <w:rPr>
          <w:rFonts w:ascii="Times New Roman" w:eastAsia="Times New Roman" w:hAnsi="Times New Roman" w:cs="Times New Roman"/>
          <w:sz w:val="20"/>
          <w:szCs w:val="20"/>
        </w:rPr>
        <w:t>. WHO Media Centre. November 2013.</w:t>
      </w:r>
    </w:p>
  </w:footnote>
  <w:footnote w:id="4">
    <w:p w14:paraId="421D3FC6" w14:textId="77777777" w:rsidR="001A4D08" w:rsidRDefault="0025550F">
      <w:pPr>
        <w:pStyle w:val="normal0"/>
      </w:pPr>
      <w:r>
        <w:rPr>
          <w:vertAlign w:val="superscript"/>
        </w:rPr>
        <w:footnoteRef/>
      </w:r>
      <w:r>
        <w:t xml:space="preserve"> </w:t>
      </w:r>
      <w:proofErr w:type="gramStart"/>
      <w:r>
        <w:rPr>
          <w:rFonts w:ascii="Times New Roman" w:eastAsia="Times New Roman" w:hAnsi="Times New Roman" w:cs="Times New Roman"/>
          <w:sz w:val="20"/>
          <w:szCs w:val="20"/>
        </w:rPr>
        <w:t>American College of Allergy, Asthma, and Immunology.</w:t>
      </w:r>
      <w:proofErr w:type="gramEnd"/>
      <w:r>
        <w:rPr>
          <w:rFonts w:ascii="Times New Roman" w:eastAsia="Times New Roman" w:hAnsi="Times New Roman" w:cs="Times New Roman"/>
          <w:sz w:val="20"/>
          <w:szCs w:val="20"/>
        </w:rPr>
        <w:t xml:space="preserve"> </w:t>
      </w:r>
      <w:hyperlink r:id="rId3">
        <w:r>
          <w:rPr>
            <w:rFonts w:ascii="Times New Roman" w:eastAsia="Times New Roman" w:hAnsi="Times New Roman" w:cs="Times New Roman"/>
            <w:color w:val="0000FF"/>
            <w:sz w:val="20"/>
            <w:szCs w:val="20"/>
            <w:u w:val="single"/>
          </w:rPr>
          <w:t>Asthma Facts.</w:t>
        </w:r>
      </w:hyperlink>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ACAAI Facts &amp; Statistics 2013.</w:t>
      </w:r>
      <w:proofErr w:type="gramEnd"/>
    </w:p>
  </w:footnote>
  <w:footnote w:id="5">
    <w:p w14:paraId="7724628C" w14:textId="77777777" w:rsidR="001A4D08" w:rsidRDefault="0025550F">
      <w:pPr>
        <w:pStyle w:val="normal0"/>
      </w:pPr>
      <w:r>
        <w:rPr>
          <w:vertAlign w:val="superscript"/>
        </w:rPr>
        <w:footnoteRef/>
      </w:r>
      <w:r>
        <w:t xml:space="preserve"> </w:t>
      </w:r>
      <w:r>
        <w:rPr>
          <w:rFonts w:ascii="Times New Roman" w:eastAsia="Times New Roman" w:hAnsi="Times New Roman" w:cs="Times New Roman"/>
          <w:sz w:val="20"/>
          <w:szCs w:val="20"/>
        </w:rPr>
        <w:t xml:space="preserve">World Health Organization: </w:t>
      </w:r>
      <w:hyperlink r:id="rId4">
        <w:r>
          <w:rPr>
            <w:rFonts w:ascii="Times New Roman" w:eastAsia="Times New Roman" w:hAnsi="Times New Roman" w:cs="Times New Roman"/>
            <w:color w:val="0000FF"/>
            <w:sz w:val="20"/>
            <w:szCs w:val="20"/>
            <w:u w:val="single"/>
          </w:rPr>
          <w:t>Asthma</w:t>
        </w:r>
      </w:hyperlink>
      <w:r>
        <w:rPr>
          <w:rFonts w:ascii="Times New Roman" w:eastAsia="Times New Roman" w:hAnsi="Times New Roman" w:cs="Times New Roman"/>
          <w:sz w:val="20"/>
          <w:szCs w:val="20"/>
        </w:rPr>
        <w:t>. WHO Media Centre. November 2013.</w:t>
      </w:r>
    </w:p>
  </w:footnote>
  <w:footnote w:id="6">
    <w:p w14:paraId="49E589F9" w14:textId="77777777" w:rsidR="001A4D08" w:rsidRDefault="0025550F">
      <w:pPr>
        <w:pStyle w:val="normal0"/>
      </w:pPr>
      <w:r>
        <w:rPr>
          <w:vertAlign w:val="superscript"/>
        </w:rPr>
        <w:footnoteRef/>
      </w:r>
      <w:r>
        <w:t xml:space="preserve"> </w:t>
      </w:r>
      <w:r>
        <w:rPr>
          <w:rFonts w:ascii="Times New Roman" w:eastAsia="Times New Roman" w:hAnsi="Times New Roman" w:cs="Times New Roman"/>
          <w:sz w:val="20"/>
          <w:szCs w:val="20"/>
        </w:rPr>
        <w:t xml:space="preserve">Centers for Disease Control and Prevention: </w:t>
      </w:r>
      <w:hyperlink r:id="rId5">
        <w:r>
          <w:rPr>
            <w:rFonts w:ascii="Times New Roman" w:eastAsia="Times New Roman" w:hAnsi="Times New Roman" w:cs="Times New Roman"/>
            <w:color w:val="0000FF"/>
            <w:sz w:val="20"/>
            <w:szCs w:val="20"/>
            <w:u w:val="single"/>
          </w:rPr>
          <w:t>Common Asthma Triggers.</w:t>
        </w:r>
      </w:hyperlink>
      <w:r>
        <w:rPr>
          <w:rFonts w:ascii="Times New Roman" w:eastAsia="Times New Roman" w:hAnsi="Times New Roman" w:cs="Times New Roman"/>
          <w:sz w:val="20"/>
          <w:szCs w:val="20"/>
        </w:rPr>
        <w:t xml:space="preserve"> Learn How to Control Asthma August 20, 2012.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7704"/>
    </w:tblGrid>
    <w:tr w:rsidR="0025550F" w:rsidRPr="0088634D" w14:paraId="23845C51" w14:textId="77777777" w:rsidTr="000C3F4C">
      <w:tc>
        <w:tcPr>
          <w:tcW w:w="1152" w:type="dxa"/>
        </w:tcPr>
        <w:p w14:paraId="09EB5FAD" w14:textId="77777777" w:rsidR="0025550F" w:rsidRPr="0088634D" w:rsidRDefault="0025550F" w:rsidP="000C3F4C">
          <w:pPr>
            <w:pStyle w:val="Header"/>
            <w:jc w:val="right"/>
            <w:rPr>
              <w:b/>
            </w:rPr>
          </w:pPr>
          <w:r w:rsidRPr="0088634D">
            <w:fldChar w:fldCharType="begin"/>
          </w:r>
          <w:r w:rsidRPr="0088634D">
            <w:instrText xml:space="preserve"> PAGE   \* MERGEFORMAT </w:instrText>
          </w:r>
          <w:r w:rsidRPr="0088634D">
            <w:fldChar w:fldCharType="separate"/>
          </w:r>
          <w:r w:rsidR="00807C98">
            <w:rPr>
              <w:noProof/>
            </w:rPr>
            <w:t>2</w:t>
          </w:r>
          <w:r w:rsidRPr="0088634D">
            <w:fldChar w:fldCharType="end"/>
          </w:r>
        </w:p>
      </w:tc>
      <w:tc>
        <w:tcPr>
          <w:tcW w:w="0" w:type="auto"/>
          <w:noWrap/>
        </w:tcPr>
        <w:p w14:paraId="25C2214D" w14:textId="77777777" w:rsidR="0025550F" w:rsidRPr="0088634D" w:rsidRDefault="00807C98" w:rsidP="000C3F4C">
          <w:pPr>
            <w:pStyle w:val="Header"/>
          </w:pPr>
          <w:sdt>
            <w:sdtPr>
              <w:id w:val="565049494"/>
              <w:placeholder>
                <w:docPart w:val="578FCDE675E30248B78A55581E4B706B"/>
              </w:placeholder>
              <w:temporary/>
              <w:showingPlcHdr/>
            </w:sdtPr>
            <w:sdtEndPr/>
            <w:sdtContent>
              <w:r w:rsidR="0025550F" w:rsidRPr="0088634D">
                <w:t>[Type text]</w:t>
              </w:r>
            </w:sdtContent>
          </w:sdt>
        </w:p>
      </w:tc>
    </w:tr>
  </w:tbl>
  <w:p w14:paraId="27D664FF" w14:textId="77777777" w:rsidR="0025550F" w:rsidRDefault="0025550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2D37F" w14:textId="77777777" w:rsidR="0025550F" w:rsidRDefault="00807C98" w:rsidP="0025550F">
    <w:pPr>
      <w:pStyle w:val="Header"/>
      <w:jc w:val="center"/>
    </w:pPr>
    <w:bookmarkStart w:id="0" w:name="_GoBack"/>
    <w:bookmarkEnd w:id="0"/>
    <w:r>
      <w:rPr>
        <w:noProof/>
      </w:rPr>
      <w:drawing>
        <wp:inline distT="0" distB="0" distL="0" distR="0" wp14:anchorId="60C97F69" wp14:editId="2D29D0D0">
          <wp:extent cx="635000" cy="825500"/>
          <wp:effectExtent l="0" t="0" r="0" b="12700"/>
          <wp:docPr id="2" name="Picture 2" descr="The Elrond HD:Users:tpeckoreid:Desktop:8f6b4976-807c-4061-a0c7-6434868f77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lrond HD:Users:tpeckoreid:Desktop:8f6b4976-807c-4061-a0c7-6434868f77c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825500"/>
                  </a:xfrm>
                  <a:prstGeom prst="rect">
                    <a:avLst/>
                  </a:prstGeom>
                  <a:noFill/>
                  <a:ln>
                    <a:noFill/>
                  </a:ln>
                </pic:spPr>
              </pic:pic>
            </a:graphicData>
          </a:graphic>
        </wp:inline>
      </w:drawing>
    </w:r>
  </w:p>
  <w:p w14:paraId="56A88E5F" w14:textId="77777777" w:rsidR="0025550F" w:rsidRPr="00177462" w:rsidRDefault="0025550F" w:rsidP="0025550F">
    <w:pPr>
      <w:jc w:val="center"/>
      <w:rPr>
        <w:rFonts w:ascii="Verdana" w:hAnsi="Verdana" w:cs="Arial"/>
        <w:sz w:val="22"/>
        <w:szCs w:val="22"/>
      </w:rPr>
    </w:pPr>
    <w:r w:rsidRPr="00177462">
      <w:rPr>
        <w:rFonts w:ascii="Verdana" w:hAnsi="Verdana" w:cs="Arial"/>
        <w:sz w:val="22"/>
        <w:szCs w:val="22"/>
      </w:rPr>
      <w:t xml:space="preserve">Contact: </w:t>
    </w:r>
    <w:r w:rsidRPr="0025550F">
      <w:rPr>
        <w:rFonts w:ascii="Verdana" w:hAnsi="Verdana" w:cs="Arial"/>
        <w:sz w:val="22"/>
        <w:szCs w:val="22"/>
      </w:rPr>
      <w:t>Taylor Pecko-Reid</w:t>
    </w:r>
    <w:r>
      <w:rPr>
        <w:rFonts w:ascii="Verdana" w:hAnsi="Verdana" w:cs="Arial"/>
        <w:sz w:val="22"/>
        <w:szCs w:val="22"/>
      </w:rPr>
      <w:t xml:space="preserve">, </w:t>
    </w:r>
    <w:hyperlink r:id="rId2" w:history="1">
      <w:r w:rsidRPr="00CF6FAA">
        <w:rPr>
          <w:rStyle w:val="Hyperlink"/>
          <w:rFonts w:ascii="Verdana" w:hAnsi="Verdana" w:cs="Arial"/>
          <w:sz w:val="22"/>
          <w:szCs w:val="22"/>
        </w:rPr>
        <w:t>tpeckoreid@chestnet.org</w:t>
      </w:r>
    </w:hyperlink>
    <w:r>
      <w:rPr>
        <w:rFonts w:ascii="Verdana" w:hAnsi="Verdana" w:cs="Arial"/>
        <w:sz w:val="22"/>
        <w:szCs w:val="22"/>
      </w:rPr>
      <w:t>, 224-521-9603</w:t>
    </w:r>
  </w:p>
  <w:p w14:paraId="1B6AA72F" w14:textId="77777777" w:rsidR="0025550F" w:rsidRDefault="0025550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13261" w14:textId="77777777" w:rsidR="00807C98" w:rsidRDefault="00807C9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F64BE"/>
    <w:multiLevelType w:val="multilevel"/>
    <w:tmpl w:val="1EBED1A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2C0E54A6"/>
    <w:multiLevelType w:val="multilevel"/>
    <w:tmpl w:val="7DD6072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791F6D18"/>
    <w:multiLevelType w:val="multilevel"/>
    <w:tmpl w:val="2592AE7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1A4D08"/>
    <w:rsid w:val="001A4D08"/>
    <w:rsid w:val="0025550F"/>
    <w:rsid w:val="00302CC7"/>
    <w:rsid w:val="00807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75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100" w:after="100"/>
      <w:outlineLvl w:val="0"/>
    </w:pPr>
    <w:rPr>
      <w:rFonts w:ascii="Times New Roman" w:eastAsia="Times New Roman" w:hAnsi="Times New Roman" w:cs="Times New Roman"/>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25550F"/>
    <w:pPr>
      <w:tabs>
        <w:tab w:val="center" w:pos="4320"/>
        <w:tab w:val="right" w:pos="8640"/>
      </w:tabs>
    </w:pPr>
  </w:style>
  <w:style w:type="character" w:customStyle="1" w:styleId="HeaderChar">
    <w:name w:val="Header Char"/>
    <w:basedOn w:val="DefaultParagraphFont"/>
    <w:link w:val="Header"/>
    <w:uiPriority w:val="99"/>
    <w:rsid w:val="0025550F"/>
  </w:style>
  <w:style w:type="paragraph" w:styleId="Footer">
    <w:name w:val="footer"/>
    <w:basedOn w:val="Normal"/>
    <w:link w:val="FooterChar"/>
    <w:uiPriority w:val="99"/>
    <w:unhideWhenUsed/>
    <w:rsid w:val="0025550F"/>
    <w:pPr>
      <w:tabs>
        <w:tab w:val="center" w:pos="4320"/>
        <w:tab w:val="right" w:pos="8640"/>
      </w:tabs>
    </w:pPr>
  </w:style>
  <w:style w:type="character" w:customStyle="1" w:styleId="FooterChar">
    <w:name w:val="Footer Char"/>
    <w:basedOn w:val="DefaultParagraphFont"/>
    <w:link w:val="Footer"/>
    <w:uiPriority w:val="99"/>
    <w:rsid w:val="0025550F"/>
  </w:style>
  <w:style w:type="character" w:styleId="Hyperlink">
    <w:name w:val="Hyperlink"/>
    <w:basedOn w:val="DefaultParagraphFont"/>
    <w:uiPriority w:val="99"/>
    <w:unhideWhenUsed/>
    <w:rsid w:val="0025550F"/>
    <w:rPr>
      <w:color w:val="0000FF" w:themeColor="hyperlink"/>
      <w:u w:val="single"/>
    </w:rPr>
  </w:style>
  <w:style w:type="paragraph" w:styleId="BalloonText">
    <w:name w:val="Balloon Text"/>
    <w:basedOn w:val="Normal"/>
    <w:link w:val="BalloonTextChar"/>
    <w:uiPriority w:val="99"/>
    <w:semiHidden/>
    <w:unhideWhenUsed/>
    <w:rsid w:val="002555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550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100" w:after="100"/>
      <w:outlineLvl w:val="0"/>
    </w:pPr>
    <w:rPr>
      <w:rFonts w:ascii="Times New Roman" w:eastAsia="Times New Roman" w:hAnsi="Times New Roman" w:cs="Times New Roman"/>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25550F"/>
    <w:pPr>
      <w:tabs>
        <w:tab w:val="center" w:pos="4320"/>
        <w:tab w:val="right" w:pos="8640"/>
      </w:tabs>
    </w:pPr>
  </w:style>
  <w:style w:type="character" w:customStyle="1" w:styleId="HeaderChar">
    <w:name w:val="Header Char"/>
    <w:basedOn w:val="DefaultParagraphFont"/>
    <w:link w:val="Header"/>
    <w:uiPriority w:val="99"/>
    <w:rsid w:val="0025550F"/>
  </w:style>
  <w:style w:type="paragraph" w:styleId="Footer">
    <w:name w:val="footer"/>
    <w:basedOn w:val="Normal"/>
    <w:link w:val="FooterChar"/>
    <w:uiPriority w:val="99"/>
    <w:unhideWhenUsed/>
    <w:rsid w:val="0025550F"/>
    <w:pPr>
      <w:tabs>
        <w:tab w:val="center" w:pos="4320"/>
        <w:tab w:val="right" w:pos="8640"/>
      </w:tabs>
    </w:pPr>
  </w:style>
  <w:style w:type="character" w:customStyle="1" w:styleId="FooterChar">
    <w:name w:val="Footer Char"/>
    <w:basedOn w:val="DefaultParagraphFont"/>
    <w:link w:val="Footer"/>
    <w:uiPriority w:val="99"/>
    <w:rsid w:val="0025550F"/>
  </w:style>
  <w:style w:type="character" w:styleId="Hyperlink">
    <w:name w:val="Hyperlink"/>
    <w:basedOn w:val="DefaultParagraphFont"/>
    <w:uiPriority w:val="99"/>
    <w:unhideWhenUsed/>
    <w:rsid w:val="0025550F"/>
    <w:rPr>
      <w:color w:val="0000FF" w:themeColor="hyperlink"/>
      <w:u w:val="single"/>
    </w:rPr>
  </w:style>
  <w:style w:type="paragraph" w:styleId="BalloonText">
    <w:name w:val="Balloon Text"/>
    <w:basedOn w:val="Normal"/>
    <w:link w:val="BalloonTextChar"/>
    <w:uiPriority w:val="99"/>
    <w:semiHidden/>
    <w:unhideWhenUsed/>
    <w:rsid w:val="002555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550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journal.publications.chestnet.org/article.aspx?articleid=2337328&amp;resultClick=3" TargetMode="External"/><Relationship Id="rId20" Type="http://schemas.openxmlformats.org/officeDocument/2006/relationships/hyperlink" Target="http://www.cdc.gov/asthma/" TargetMode="External"/><Relationship Id="rId21" Type="http://schemas.openxmlformats.org/officeDocument/2006/relationships/hyperlink" Target="http://www.cdc.gov/asthma/" TargetMode="External"/><Relationship Id="rId22" Type="http://schemas.openxmlformats.org/officeDocument/2006/relationships/hyperlink" Target="http://www.cdc.gov/asthma/" TargetMode="External"/><Relationship Id="rId23" Type="http://schemas.openxmlformats.org/officeDocument/2006/relationships/hyperlink" Target="http://www.cdc.gov/asthma/"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header" Target="header3.xml"/><Relationship Id="rId29" Type="http://schemas.openxmlformats.org/officeDocument/2006/relationships/footer" Target="footer3.xml"/><Relationship Id="rId30" Type="http://schemas.openxmlformats.org/officeDocument/2006/relationships/fontTable" Target="fontTable.xml"/><Relationship Id="rId31" Type="http://schemas.openxmlformats.org/officeDocument/2006/relationships/glossaryDocument" Target="glossary/document.xml"/><Relationship Id="rId32" Type="http://schemas.openxmlformats.org/officeDocument/2006/relationships/theme" Target="theme/theme1.xml"/><Relationship Id="rId10" Type="http://schemas.openxmlformats.org/officeDocument/2006/relationships/hyperlink" Target="http://journal.publications.chestnet.org/article.aspx?articleid=2337328&amp;resultClick=3" TargetMode="External"/><Relationship Id="rId11" Type="http://schemas.openxmlformats.org/officeDocument/2006/relationships/hyperlink" Target="http://www.chestnet.org/Foundation/Patient-Education-Resources/Asthma/Lifestyle-and-Home-Remedies" TargetMode="External"/><Relationship Id="rId12" Type="http://schemas.openxmlformats.org/officeDocument/2006/relationships/hyperlink" Target="http://www.chestnet.org/Foundation/Patient-Education-Resources/Asthma/Lifestyle-and-Home-Remedies" TargetMode="External"/><Relationship Id="rId13" Type="http://schemas.openxmlformats.org/officeDocument/2006/relationships/hyperlink" Target="http://www.chestnet.org/News/Press-Releases/2015/08/AsthmaCOPD" TargetMode="External"/><Relationship Id="rId14" Type="http://schemas.openxmlformats.org/officeDocument/2006/relationships/hyperlink" Target="http://journal.publications.chestnet.org/article.aspx?articleid=2411220&amp;resultClick=3" TargetMode="External"/><Relationship Id="rId15" Type="http://schemas.openxmlformats.org/officeDocument/2006/relationships/hyperlink" Target="http://journal.publications.chestnet.org/article.aspx?articleid=2411220&amp;resultClick=3" TargetMode="External"/><Relationship Id="rId16" Type="http://schemas.openxmlformats.org/officeDocument/2006/relationships/hyperlink" Target="http://journal.publications.chestnet.org/article.aspx?articleid=2411220&amp;resultClick=3" TargetMode="External"/><Relationship Id="rId17" Type="http://schemas.openxmlformats.org/officeDocument/2006/relationships/hyperlink" Target="http://www.who.int/topics/asthma/en/" TargetMode="External"/><Relationship Id="rId18" Type="http://schemas.openxmlformats.org/officeDocument/2006/relationships/hyperlink" Target="http://www.who.int/topics/asthma/en/" TargetMode="External"/><Relationship Id="rId19" Type="http://schemas.openxmlformats.org/officeDocument/2006/relationships/hyperlink" Target="http://www.cdc.gov/asthma/"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acaai.org/news/facts-statistics/asthma" TargetMode="External"/><Relationship Id="rId4" Type="http://schemas.openxmlformats.org/officeDocument/2006/relationships/hyperlink" Target="http://www.who.int/mediacentre/factsheets/fs307/en/" TargetMode="External"/><Relationship Id="rId5" Type="http://schemas.openxmlformats.org/officeDocument/2006/relationships/hyperlink" Target="http://www.cdc.gov/asthma/triggers.html" TargetMode="External"/><Relationship Id="rId1" Type="http://schemas.openxmlformats.org/officeDocument/2006/relationships/hyperlink" Target="http://www.who.int/mediacentre/factsheets/fs307/en/" TargetMode="External"/><Relationship Id="rId2" Type="http://schemas.openxmlformats.org/officeDocument/2006/relationships/hyperlink" Target="http://www.who.int/mediacentre/factsheets/fs307/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tpeckoreid@chestnet.or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78FCDE675E30248B78A55581E4B706B"/>
        <w:category>
          <w:name w:val="General"/>
          <w:gallery w:val="placeholder"/>
        </w:category>
        <w:types>
          <w:type w:val="bbPlcHdr"/>
        </w:types>
        <w:behaviors>
          <w:behavior w:val="content"/>
        </w:behaviors>
        <w:guid w:val="{C6DFA2DF-84EE-A341-88E9-C107FB608C6E}"/>
      </w:docPartPr>
      <w:docPartBody>
        <w:p w:rsidR="00B16AAB" w:rsidRDefault="005C7804" w:rsidP="005C7804">
          <w:pPr>
            <w:pStyle w:val="578FCDE675E30248B78A55581E4B706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804"/>
    <w:rsid w:val="005C7804"/>
    <w:rsid w:val="00B16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8FCDE675E30248B78A55581E4B706B">
    <w:name w:val="578FCDE675E30248B78A55581E4B706B"/>
    <w:rsid w:val="005C780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8FCDE675E30248B78A55581E4B706B">
    <w:name w:val="578FCDE675E30248B78A55581E4B706B"/>
    <w:rsid w:val="005C78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906F4-89D3-1247-AF96-64F14D505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464</Words>
  <Characters>2649</Characters>
  <Application>Microsoft Macintosh Word</Application>
  <DocSecurity>0</DocSecurity>
  <Lines>22</Lines>
  <Paragraphs>6</Paragraphs>
  <ScaleCrop>false</ScaleCrop>
  <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Taylor Pecko-Reid</cp:lastModifiedBy>
  <cp:revision>3</cp:revision>
  <dcterms:created xsi:type="dcterms:W3CDTF">2016-06-03T17:34:00Z</dcterms:created>
  <dcterms:modified xsi:type="dcterms:W3CDTF">2016-06-07T17:44:00Z</dcterms:modified>
</cp:coreProperties>
</file>